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45AF2" w14:textId="77777777" w:rsidR="00242A25" w:rsidRPr="00242A25" w:rsidRDefault="00242A25" w:rsidP="00242A25">
      <w:proofErr w:type="spellStart"/>
      <w:r w:rsidRPr="00242A25">
        <w:rPr>
          <w:b/>
          <w:bCs/>
        </w:rPr>
        <w:t>Beizi</w:t>
      </w:r>
      <w:proofErr w:type="spellEnd"/>
      <w:r w:rsidRPr="00242A25">
        <w:rPr>
          <w:b/>
          <w:bCs/>
        </w:rPr>
        <w:t xml:space="preserve"> Li</w:t>
      </w:r>
      <w:r w:rsidRPr="00242A25">
        <w:br/>
      </w:r>
      <w:hyperlink r:id="rId5" w:tgtFrame="_new" w:history="1">
        <w:r w:rsidRPr="00242A25">
          <w:rPr>
            <w:rStyle w:val="ae"/>
          </w:rPr>
          <w:t>www.beizili.com</w:t>
        </w:r>
      </w:hyperlink>
      <w:r w:rsidRPr="00242A25">
        <w:br/>
        <w:t>connectbeizili@proton.me</w:t>
      </w:r>
      <w:r w:rsidRPr="00242A25">
        <w:br/>
        <w:t>Date: June 3, 2025</w:t>
      </w:r>
    </w:p>
    <w:p w14:paraId="6091C8A2" w14:textId="77777777" w:rsidR="00242A25" w:rsidRPr="00242A25" w:rsidRDefault="00242A25" w:rsidP="00242A25">
      <w:r w:rsidRPr="00242A25">
        <w:rPr>
          <w:b/>
          <w:bCs/>
        </w:rPr>
        <w:t>To:</w:t>
      </w:r>
      <w:r w:rsidRPr="00242A25">
        <w:br/>
        <w:t>Office of the United Nations High Commissioner for Human Rights (OHCHR)</w:t>
      </w:r>
      <w:r w:rsidRPr="00242A25">
        <w:br/>
        <w:t>United Nations Treaty Bodies – Human Rights Committee</w:t>
      </w:r>
      <w:r w:rsidRPr="00242A25">
        <w:br/>
        <w:t>And</w:t>
      </w:r>
      <w:r w:rsidRPr="00242A25">
        <w:br/>
        <w:t>European Court of Human Rights (ECHR)</w:t>
      </w:r>
    </w:p>
    <w:p w14:paraId="53CADD12" w14:textId="77777777" w:rsidR="00242A25" w:rsidRPr="00242A25" w:rsidRDefault="00242A25" w:rsidP="00242A25">
      <w:r w:rsidRPr="00242A25">
        <w:pict w14:anchorId="140C9882">
          <v:rect id="_x0000_i1067" style="width:0;height:1.5pt" o:hralign="center" o:hrstd="t" o:hr="t" fillcolor="#a0a0a0" stroked="f"/>
        </w:pict>
      </w:r>
    </w:p>
    <w:p w14:paraId="288FDCCC" w14:textId="77777777" w:rsidR="00242A25" w:rsidRPr="00242A25" w:rsidRDefault="00242A25" w:rsidP="00242A25">
      <w:pPr>
        <w:rPr>
          <w:b/>
          <w:bCs/>
        </w:rPr>
      </w:pPr>
      <w:r w:rsidRPr="00242A25">
        <w:rPr>
          <w:b/>
          <w:bCs/>
        </w:rPr>
        <w:t>Subject:</w:t>
      </w:r>
    </w:p>
    <w:p w14:paraId="32164F1C" w14:textId="77777777" w:rsidR="00242A25" w:rsidRPr="00242A25" w:rsidRDefault="00242A25" w:rsidP="00242A25">
      <w:r w:rsidRPr="00242A25">
        <w:rPr>
          <w:b/>
          <w:bCs/>
        </w:rPr>
        <w:t>Formal Submission of Medical Analysis Report (Annex Zb-9)</w:t>
      </w:r>
      <w:r w:rsidRPr="00242A25">
        <w:br/>
      </w:r>
      <w:r w:rsidRPr="00242A25">
        <w:rPr>
          <w:b/>
          <w:bCs/>
        </w:rPr>
        <w:t>Case Reference: WUR/15528 (UN), Additional Complaint Pending with ECHR</w:t>
      </w:r>
    </w:p>
    <w:p w14:paraId="1CE5A636" w14:textId="77777777" w:rsidR="00242A25" w:rsidRPr="00242A25" w:rsidRDefault="00242A25" w:rsidP="00242A25">
      <w:r w:rsidRPr="00242A25">
        <w:pict w14:anchorId="42436C19">
          <v:rect id="_x0000_i1068" style="width:0;height:1.5pt" o:hralign="center" o:hrstd="t" o:hr="t" fillcolor="#a0a0a0" stroked="f"/>
        </w:pict>
      </w:r>
    </w:p>
    <w:p w14:paraId="31263292" w14:textId="77777777" w:rsidR="00242A25" w:rsidRPr="00242A25" w:rsidRDefault="00242A25" w:rsidP="00242A25">
      <w:pPr>
        <w:rPr>
          <w:b/>
          <w:bCs/>
        </w:rPr>
      </w:pPr>
      <w:r w:rsidRPr="00242A25">
        <w:rPr>
          <w:b/>
          <w:bCs/>
        </w:rPr>
        <w:t>Dear Commissioners, Rapporteurs, and Judges,</w:t>
      </w:r>
    </w:p>
    <w:p w14:paraId="216ED36C" w14:textId="77777777" w:rsidR="00242A25" w:rsidRPr="00242A25" w:rsidRDefault="00242A25" w:rsidP="00242A25">
      <w:r w:rsidRPr="00242A25">
        <w:t xml:space="preserve">I hereby submit the enclosed </w:t>
      </w:r>
      <w:r w:rsidRPr="00242A25">
        <w:rPr>
          <w:b/>
          <w:bCs/>
        </w:rPr>
        <w:t>Annex Zb-9｜Medical Analysis Report: Systematic Humiliating Forced Injections and Group Sexual Assault at Amager Psychiatric Hospital (June 2023)</w:t>
      </w:r>
      <w:r w:rsidRPr="00242A25">
        <w:t xml:space="preserve"> as part of my ongoing complaint regarding systematic human rights violations committed by the Danish government.</w:t>
      </w:r>
    </w:p>
    <w:p w14:paraId="33B19B8B" w14:textId="77777777" w:rsidR="00242A25" w:rsidRPr="00242A25" w:rsidRDefault="00242A25" w:rsidP="00242A25">
      <w:r w:rsidRPr="00242A25">
        <w:t xml:space="preserve">This report documents a prolonged period of </w:t>
      </w:r>
      <w:r w:rsidRPr="00242A25">
        <w:rPr>
          <w:b/>
          <w:bCs/>
        </w:rPr>
        <w:t>institutionalized torture and sexualized medical violence</w:t>
      </w:r>
      <w:r w:rsidRPr="00242A25">
        <w:t xml:space="preserve"> I endured at a public psychiatric hospital in Denmark, in violation of:</w:t>
      </w:r>
    </w:p>
    <w:p w14:paraId="3FA8FE03" w14:textId="77777777" w:rsidR="00242A25" w:rsidRPr="00242A25" w:rsidRDefault="00242A25" w:rsidP="00242A25">
      <w:pPr>
        <w:numPr>
          <w:ilvl w:val="0"/>
          <w:numId w:val="1"/>
        </w:numPr>
      </w:pPr>
      <w:r w:rsidRPr="00242A25">
        <w:t>The UN Convention Against Torture (Articles 1 &amp; 16),</w:t>
      </w:r>
    </w:p>
    <w:p w14:paraId="51257CC0" w14:textId="77777777" w:rsidR="00242A25" w:rsidRPr="00242A25" w:rsidRDefault="00242A25" w:rsidP="00242A25">
      <w:pPr>
        <w:numPr>
          <w:ilvl w:val="0"/>
          <w:numId w:val="1"/>
        </w:numPr>
      </w:pPr>
      <w:r w:rsidRPr="00242A25">
        <w:t>The European Convention on Human Rights (Article 3),</w:t>
      </w:r>
    </w:p>
    <w:p w14:paraId="262FAC6A" w14:textId="77777777" w:rsidR="00242A25" w:rsidRPr="00242A25" w:rsidRDefault="00242A25" w:rsidP="00242A25">
      <w:pPr>
        <w:numPr>
          <w:ilvl w:val="0"/>
          <w:numId w:val="1"/>
        </w:numPr>
      </w:pPr>
      <w:r w:rsidRPr="00242A25">
        <w:t>The Oviedo Convention and WMA Declaration of Helsinki.</w:t>
      </w:r>
    </w:p>
    <w:p w14:paraId="0DF6301C" w14:textId="77777777" w:rsidR="00242A25" w:rsidRPr="00242A25" w:rsidRDefault="00242A25" w:rsidP="00242A25">
      <w:r w:rsidRPr="00242A25">
        <w:t>These acts were perpetrated by state-employed medical staff under a coercive regime involving forced undressing, public injections, and systematic sexual humiliation. They resulted in profound and irreversible physical and psychological harm.</w:t>
      </w:r>
    </w:p>
    <w:p w14:paraId="38A04E3B" w14:textId="77777777" w:rsidR="00242A25" w:rsidRPr="00242A25" w:rsidRDefault="00242A25" w:rsidP="00242A25">
      <w:r w:rsidRPr="00242A25">
        <w:pict w14:anchorId="2F96CFC1">
          <v:rect id="_x0000_i1069" style="width:0;height:1.5pt" o:hralign="center" o:hrstd="t" o:hr="t" fillcolor="#a0a0a0" stroked="f"/>
        </w:pict>
      </w:r>
    </w:p>
    <w:p w14:paraId="78E5FFC7" w14:textId="77777777" w:rsidR="00242A25" w:rsidRPr="00242A25" w:rsidRDefault="00242A25" w:rsidP="00242A25">
      <w:pPr>
        <w:rPr>
          <w:b/>
          <w:bCs/>
        </w:rPr>
      </w:pPr>
      <w:r w:rsidRPr="00242A25">
        <w:rPr>
          <w:b/>
          <w:bCs/>
        </w:rPr>
        <w:t>I respectfully demand the following:</w:t>
      </w:r>
    </w:p>
    <w:p w14:paraId="2A926709" w14:textId="77777777" w:rsidR="00242A25" w:rsidRPr="00242A25" w:rsidRDefault="00242A25" w:rsidP="00242A25">
      <w:pPr>
        <w:numPr>
          <w:ilvl w:val="0"/>
          <w:numId w:val="2"/>
        </w:numPr>
      </w:pPr>
      <w:r w:rsidRPr="00242A25">
        <w:rPr>
          <w:b/>
          <w:bCs/>
        </w:rPr>
        <w:t>Formal classification</w:t>
      </w:r>
      <w:r w:rsidRPr="00242A25">
        <w:t xml:space="preserve"> of these actions as torture and gender-based violence;</w:t>
      </w:r>
    </w:p>
    <w:p w14:paraId="4D8793EB" w14:textId="77777777" w:rsidR="00242A25" w:rsidRPr="00242A25" w:rsidRDefault="00242A25" w:rsidP="00242A25">
      <w:pPr>
        <w:numPr>
          <w:ilvl w:val="0"/>
          <w:numId w:val="2"/>
        </w:numPr>
      </w:pPr>
      <w:r w:rsidRPr="00242A25">
        <w:rPr>
          <w:b/>
          <w:bCs/>
        </w:rPr>
        <w:t>Independent investigation and accountability</w:t>
      </w:r>
      <w:r w:rsidRPr="00242A25">
        <w:t xml:space="preserve"> for the medical personnel </w:t>
      </w:r>
      <w:r w:rsidRPr="00242A25">
        <w:lastRenderedPageBreak/>
        <w:t>involved;</w:t>
      </w:r>
    </w:p>
    <w:p w14:paraId="65427B6E" w14:textId="77777777" w:rsidR="00242A25" w:rsidRPr="00242A25" w:rsidRDefault="00242A25" w:rsidP="00242A25">
      <w:pPr>
        <w:numPr>
          <w:ilvl w:val="0"/>
          <w:numId w:val="2"/>
        </w:numPr>
      </w:pPr>
      <w:r w:rsidRPr="00242A25">
        <w:rPr>
          <w:b/>
          <w:bCs/>
        </w:rPr>
        <w:t>State recognition and public apology</w:t>
      </w:r>
      <w:r w:rsidRPr="00242A25">
        <w:t xml:space="preserve"> for the violations committed;</w:t>
      </w:r>
    </w:p>
    <w:p w14:paraId="42861BBA" w14:textId="77777777" w:rsidR="00242A25" w:rsidRPr="00242A25" w:rsidRDefault="00242A25" w:rsidP="00242A25">
      <w:pPr>
        <w:numPr>
          <w:ilvl w:val="0"/>
          <w:numId w:val="2"/>
        </w:numPr>
      </w:pPr>
      <w:r w:rsidRPr="00242A25">
        <w:rPr>
          <w:b/>
          <w:bCs/>
        </w:rPr>
        <w:t>Full reparations</w:t>
      </w:r>
      <w:r w:rsidRPr="00242A25">
        <w:t>, including compensation and correction of falsified medical records;</w:t>
      </w:r>
    </w:p>
    <w:p w14:paraId="2DE29692" w14:textId="77777777" w:rsidR="00242A25" w:rsidRPr="00242A25" w:rsidRDefault="00242A25" w:rsidP="00242A25">
      <w:pPr>
        <w:numPr>
          <w:ilvl w:val="0"/>
          <w:numId w:val="2"/>
        </w:numPr>
      </w:pPr>
      <w:r w:rsidRPr="00242A25">
        <w:rPr>
          <w:b/>
          <w:bCs/>
        </w:rPr>
        <w:t>Permanent prohibition</w:t>
      </w:r>
      <w:r w:rsidRPr="00242A25">
        <w:t xml:space="preserve"> on any psychiatric intervention without my written consent.</w:t>
      </w:r>
    </w:p>
    <w:p w14:paraId="68B73D5F" w14:textId="77777777" w:rsidR="00242A25" w:rsidRPr="00242A25" w:rsidRDefault="00242A25" w:rsidP="00242A25">
      <w:r w:rsidRPr="00242A25">
        <w:pict w14:anchorId="47ACDC54">
          <v:rect id="_x0000_i1070" style="width:0;height:1.5pt" o:hralign="center" o:hrstd="t" o:hr="t" fillcolor="#a0a0a0" stroked="f"/>
        </w:pict>
      </w:r>
    </w:p>
    <w:p w14:paraId="58BA59A6" w14:textId="77777777" w:rsidR="00242A25" w:rsidRPr="00242A25" w:rsidRDefault="00242A25" w:rsidP="00242A25">
      <w:pPr>
        <w:rPr>
          <w:b/>
          <w:bCs/>
        </w:rPr>
      </w:pPr>
      <w:r w:rsidRPr="00242A25">
        <w:rPr>
          <w:b/>
          <w:bCs/>
        </w:rPr>
        <w:t>Attached Materials:</w:t>
      </w:r>
    </w:p>
    <w:p w14:paraId="000E23FA" w14:textId="77777777" w:rsidR="00242A25" w:rsidRPr="00242A25" w:rsidRDefault="00242A25" w:rsidP="00242A25">
      <w:pPr>
        <w:numPr>
          <w:ilvl w:val="0"/>
          <w:numId w:val="3"/>
        </w:numPr>
      </w:pPr>
      <w:r w:rsidRPr="00242A25">
        <w:rPr>
          <w:b/>
          <w:bCs/>
        </w:rPr>
        <w:t>Annex Zb-9 – Medical Analysis Report</w:t>
      </w:r>
      <w:r w:rsidRPr="00242A25">
        <w:t xml:space="preserve"> (PDF, English-Chinese bilingual)</w:t>
      </w:r>
    </w:p>
    <w:p w14:paraId="3986EC29" w14:textId="77777777" w:rsidR="00242A25" w:rsidRPr="00242A25" w:rsidRDefault="00242A25" w:rsidP="00242A25">
      <w:pPr>
        <w:numPr>
          <w:ilvl w:val="0"/>
          <w:numId w:val="3"/>
        </w:numPr>
      </w:pPr>
      <w:r w:rsidRPr="00242A25">
        <w:rPr>
          <w:b/>
          <w:bCs/>
        </w:rPr>
        <w:t>Personal Case Reference</w:t>
      </w:r>
      <w:r w:rsidRPr="00242A25">
        <w:t>: WUR/15528 (UN)</w:t>
      </w:r>
    </w:p>
    <w:p w14:paraId="081EBF89" w14:textId="77777777" w:rsidR="00242A25" w:rsidRPr="00242A25" w:rsidRDefault="00242A25" w:rsidP="00242A25">
      <w:pPr>
        <w:numPr>
          <w:ilvl w:val="0"/>
          <w:numId w:val="3"/>
        </w:numPr>
      </w:pPr>
      <w:r w:rsidRPr="00242A25">
        <w:t xml:space="preserve">Website archive with supporting evidence: </w:t>
      </w:r>
      <w:hyperlink r:id="rId6" w:tgtFrame="_new" w:history="1">
        <w:r w:rsidRPr="00242A25">
          <w:rPr>
            <w:rStyle w:val="ae"/>
          </w:rPr>
          <w:t>www.beizili.com</w:t>
        </w:r>
      </w:hyperlink>
    </w:p>
    <w:p w14:paraId="1EA69555" w14:textId="77777777" w:rsidR="00242A25" w:rsidRPr="00242A25" w:rsidRDefault="00242A25" w:rsidP="00242A25">
      <w:r w:rsidRPr="00242A25">
        <w:pict w14:anchorId="4D8D6BB7">
          <v:rect id="_x0000_i1071" style="width:0;height:1.5pt" o:hralign="center" o:hrstd="t" o:hr="t" fillcolor="#a0a0a0" stroked="f"/>
        </w:pict>
      </w:r>
    </w:p>
    <w:p w14:paraId="77BB97F2" w14:textId="77777777" w:rsidR="00242A25" w:rsidRPr="00242A25" w:rsidRDefault="00242A25" w:rsidP="00242A25">
      <w:pPr>
        <w:rPr>
          <w:b/>
          <w:bCs/>
        </w:rPr>
      </w:pPr>
      <w:r w:rsidRPr="00242A25">
        <w:rPr>
          <w:b/>
          <w:bCs/>
        </w:rPr>
        <w:t>Declaration:</w:t>
      </w:r>
    </w:p>
    <w:p w14:paraId="72C11659" w14:textId="77777777" w:rsidR="00242A25" w:rsidRPr="00242A25" w:rsidRDefault="00242A25" w:rsidP="00242A25">
      <w:r w:rsidRPr="00242A25">
        <w:t>I affirm that I am the author of this report. The facts stated herein are based on my personal experiences, backed by medical documentation, audio recordings, and witness evidence.</w:t>
      </w:r>
    </w:p>
    <w:p w14:paraId="748342D9" w14:textId="77777777" w:rsidR="00242A25" w:rsidRPr="00242A25" w:rsidRDefault="00242A25" w:rsidP="00242A25">
      <w:r w:rsidRPr="00242A25">
        <w:t xml:space="preserve">I further declare that </w:t>
      </w:r>
      <w:r w:rsidRPr="00242A25">
        <w:rPr>
          <w:b/>
          <w:bCs/>
        </w:rPr>
        <w:t>if anything happens to me, it is not suicide</w:t>
      </w:r>
      <w:r w:rsidRPr="00242A25">
        <w:t>.</w:t>
      </w:r>
    </w:p>
    <w:p w14:paraId="6AA87C09" w14:textId="77777777" w:rsidR="00242A25" w:rsidRPr="00242A25" w:rsidRDefault="00242A25" w:rsidP="00242A25">
      <w:r w:rsidRPr="00242A25">
        <w:pict w14:anchorId="456A2638">
          <v:rect id="_x0000_i1072" style="width:0;height:1.5pt" o:hralign="center" o:hrstd="t" o:hr="t" fillcolor="#a0a0a0" stroked="f"/>
        </w:pict>
      </w:r>
    </w:p>
    <w:p w14:paraId="5CAB5330" w14:textId="77777777" w:rsidR="00242A25" w:rsidRPr="00242A25" w:rsidRDefault="00242A25" w:rsidP="00242A25">
      <w:pPr>
        <w:rPr>
          <w:b/>
          <w:bCs/>
        </w:rPr>
      </w:pPr>
      <w:r w:rsidRPr="00242A25">
        <w:rPr>
          <w:b/>
          <w:bCs/>
        </w:rPr>
        <w:t>Contact:</w:t>
      </w:r>
    </w:p>
    <w:p w14:paraId="33A3442F" w14:textId="77777777" w:rsidR="00242A25" w:rsidRPr="00242A25" w:rsidRDefault="00242A25" w:rsidP="00242A25">
      <w:r w:rsidRPr="00242A25">
        <w:rPr>
          <w:b/>
          <w:bCs/>
        </w:rPr>
        <w:t>Name:</w:t>
      </w:r>
      <w:r w:rsidRPr="00242A25">
        <w:t xml:space="preserve"> </w:t>
      </w:r>
      <w:proofErr w:type="spellStart"/>
      <w:r w:rsidRPr="00242A25">
        <w:t>Beizi</w:t>
      </w:r>
      <w:proofErr w:type="spellEnd"/>
      <w:r w:rsidRPr="00242A25">
        <w:t xml:space="preserve"> Li</w:t>
      </w:r>
      <w:r w:rsidRPr="00242A25">
        <w:br/>
      </w:r>
      <w:r w:rsidRPr="00242A25">
        <w:rPr>
          <w:b/>
          <w:bCs/>
        </w:rPr>
        <w:t>Email:</w:t>
      </w:r>
      <w:r w:rsidRPr="00242A25">
        <w:t xml:space="preserve"> connectbeizili@proton.me</w:t>
      </w:r>
      <w:r w:rsidRPr="00242A25">
        <w:br/>
      </w:r>
      <w:r w:rsidRPr="00242A25">
        <w:rPr>
          <w:b/>
          <w:bCs/>
        </w:rPr>
        <w:t>Telegram (Secure):</w:t>
      </w:r>
      <w:r w:rsidRPr="00242A25">
        <w:t xml:space="preserve"> @oliviaoscar2025</w:t>
      </w:r>
      <w:r w:rsidRPr="00242A25">
        <w:br/>
      </w:r>
      <w:r w:rsidRPr="00242A25">
        <w:rPr>
          <w:b/>
          <w:bCs/>
        </w:rPr>
        <w:t>Permanent Link to Evidence Archive:</w:t>
      </w:r>
      <w:r w:rsidRPr="00242A25">
        <w:t xml:space="preserve"> </w:t>
      </w:r>
      <w:hyperlink r:id="rId7" w:tgtFrame="_new" w:history="1">
        <w:r w:rsidRPr="00242A25">
          <w:rPr>
            <w:rStyle w:val="ae"/>
          </w:rPr>
          <w:t>www.beizili.com</w:t>
        </w:r>
      </w:hyperlink>
    </w:p>
    <w:p w14:paraId="197BA08F" w14:textId="77777777" w:rsidR="00242A25" w:rsidRPr="00242A25" w:rsidRDefault="00242A25" w:rsidP="00242A25">
      <w:r w:rsidRPr="00242A25">
        <w:pict w14:anchorId="14490AE9">
          <v:rect id="_x0000_i1073" style="width:0;height:1.5pt" o:hralign="center" o:hrstd="t" o:hr="t" fillcolor="#a0a0a0" stroked="f"/>
        </w:pict>
      </w:r>
    </w:p>
    <w:p w14:paraId="36CB4D7D" w14:textId="77777777" w:rsidR="00242A25" w:rsidRPr="00242A25" w:rsidRDefault="00242A25" w:rsidP="00242A25">
      <w:pPr>
        <w:rPr>
          <w:b/>
          <w:bCs/>
        </w:rPr>
      </w:pPr>
      <w:r w:rsidRPr="00242A25">
        <w:rPr>
          <w:b/>
          <w:bCs/>
        </w:rPr>
        <w:t>Sincerely,</w:t>
      </w:r>
    </w:p>
    <w:p w14:paraId="30688F73" w14:textId="77777777" w:rsidR="00242A25" w:rsidRPr="00242A25" w:rsidRDefault="00242A25" w:rsidP="00242A25">
      <w:proofErr w:type="spellStart"/>
      <w:r w:rsidRPr="00242A25">
        <w:rPr>
          <w:b/>
          <w:bCs/>
        </w:rPr>
        <w:t>Beizi</w:t>
      </w:r>
      <w:proofErr w:type="spellEnd"/>
      <w:r w:rsidRPr="00242A25">
        <w:rPr>
          <w:b/>
          <w:bCs/>
        </w:rPr>
        <w:t xml:space="preserve"> Li</w:t>
      </w:r>
      <w:r w:rsidRPr="00242A25">
        <w:br/>
        <w:t>Copenhagen / Beijing</w:t>
      </w:r>
      <w:r w:rsidRPr="00242A25">
        <w:br/>
        <w:t>June 3, 2025</w:t>
      </w:r>
    </w:p>
    <w:p w14:paraId="04724163" w14:textId="77777777" w:rsidR="009B0A67" w:rsidRPr="00242A25" w:rsidRDefault="009B0A67">
      <w:pPr>
        <w:rPr>
          <w:rFonts w:hint="eastAsia"/>
        </w:rPr>
      </w:pPr>
    </w:p>
    <w:sectPr w:rsidR="009B0A67" w:rsidRPr="00242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34F0C"/>
    <w:multiLevelType w:val="multilevel"/>
    <w:tmpl w:val="901C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1C5DDE"/>
    <w:multiLevelType w:val="multilevel"/>
    <w:tmpl w:val="A44C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98098C"/>
    <w:multiLevelType w:val="multilevel"/>
    <w:tmpl w:val="D6841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2671039">
    <w:abstractNumId w:val="1"/>
  </w:num>
  <w:num w:numId="2" w16cid:durableId="1870953374">
    <w:abstractNumId w:val="2"/>
  </w:num>
  <w:num w:numId="3" w16cid:durableId="15363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A25"/>
    <w:rsid w:val="00052A49"/>
    <w:rsid w:val="00242A25"/>
    <w:rsid w:val="00355B49"/>
    <w:rsid w:val="009665DA"/>
    <w:rsid w:val="009B0A67"/>
    <w:rsid w:val="00C8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101E"/>
  <w15:chartTrackingRefBased/>
  <w15:docId w15:val="{7E198524-7816-468D-BEFB-1D60C9F7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42A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A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2A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A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2A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2A2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2A2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2A2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2A2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42A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42A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42A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42A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42A2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42A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42A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42A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42A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42A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42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2A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42A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42A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42A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42A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42A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42A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42A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42A25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242A25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42A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2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1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izil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eizili.com" TargetMode="External"/><Relationship Id="rId5" Type="http://schemas.openxmlformats.org/officeDocument/2006/relationships/hyperlink" Target="http://www.beizili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665</Words>
  <Characters>1863</Characters>
  <Application>Microsoft Office Word</Application>
  <DocSecurity>0</DocSecurity>
  <Lines>43</Lines>
  <Paragraphs>17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infobeizili@proton.me</dc:creator>
  <cp:keywords/>
  <dc:description/>
  <cp:lastModifiedBy>infobeizili@proton.me</cp:lastModifiedBy>
  <cp:revision>1</cp:revision>
  <cp:lastPrinted>2025-06-03T20:36:00Z</cp:lastPrinted>
  <dcterms:created xsi:type="dcterms:W3CDTF">2025-06-03T20:35:00Z</dcterms:created>
  <dcterms:modified xsi:type="dcterms:W3CDTF">2025-06-03T20:38:00Z</dcterms:modified>
</cp:coreProperties>
</file>